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94" w:rsidRPr="008E4994" w:rsidRDefault="008E4994" w:rsidP="008E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Tahoma" w:eastAsia="Times New Roman" w:hAnsi="Tahoma" w:cs="Tahoma"/>
          <w:b/>
          <w:bCs/>
          <w:color w:val="1B669D"/>
          <w:sz w:val="32"/>
          <w:szCs w:val="32"/>
          <w:lang w:eastAsia="ru-RU"/>
        </w:rPr>
        <w:t xml:space="preserve">О рекомендациях как говорить с детьми о </w:t>
      </w:r>
      <w:proofErr w:type="spellStart"/>
      <w:r w:rsidRPr="008E4994">
        <w:rPr>
          <w:rFonts w:ascii="Tahoma" w:eastAsia="Times New Roman" w:hAnsi="Tahoma" w:cs="Tahoma"/>
          <w:b/>
          <w:bCs/>
          <w:color w:val="1B669D"/>
          <w:sz w:val="32"/>
          <w:szCs w:val="32"/>
          <w:lang w:eastAsia="ru-RU"/>
        </w:rPr>
        <w:t>коронавирусе</w:t>
      </w:r>
      <w:proofErr w:type="spellEnd"/>
    </w:p>
    <w:p w:rsidR="008E4994" w:rsidRPr="008E4994" w:rsidRDefault="008E4994" w:rsidP="008E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коронавирусной</w:t>
      </w:r>
      <w:proofErr w:type="spellEnd"/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1. Задавайте открытые вопросы и слушайте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2. Будьте честны: объясните правду доступным для ребенка языком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Веб-сайты</w:t>
      </w:r>
      <w:proofErr w:type="spellEnd"/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3. Покажите им, как защитить себя и своих друзей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Один из лучших способов защитить детей от </w:t>
      </w:r>
      <w:proofErr w:type="spellStart"/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коронавируса</w:t>
      </w:r>
      <w:proofErr w:type="spellEnd"/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lastRenderedPageBreak/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4. Подбодрите их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</w:t>
      </w:r>
      <w:proofErr w:type="spellEnd"/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5. </w:t>
      </w:r>
      <w:r w:rsidRPr="008E4994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Проверьте, испытывают ли они на себе стигму или распространяют ее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Вспышка </w:t>
      </w:r>
      <w:proofErr w:type="spellStart"/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коронавируса</w:t>
      </w:r>
      <w:proofErr w:type="spellEnd"/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Объясните, что </w:t>
      </w:r>
      <w:proofErr w:type="spellStart"/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</w:t>
      </w:r>
      <w:proofErr w:type="spellEnd"/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6. Ищите помощников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Для детей важно знать, что люди помогают друг другу, проявляя доброту и щедрость.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lastRenderedPageBreak/>
        <w:t>7. Позаботьтесь о себе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8. Завершите разговор, демонстрируя заботу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E4994">
          <w:rPr>
            <w:rFonts w:ascii="Arial" w:eastAsia="Times New Roman" w:hAnsi="Arial" w:cs="Arial"/>
            <w:color w:val="1D85B3"/>
            <w:sz w:val="28"/>
            <w:lang w:eastAsia="ru-RU"/>
          </w:rPr>
          <w:t>Информация подготовлена на основе материалов ЮНИСЕФ</w:t>
        </w:r>
      </w:hyperlink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94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Читайте также:</w:t>
      </w:r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E4994">
          <w:rPr>
            <w:rFonts w:ascii="Arial" w:eastAsia="Times New Roman" w:hAnsi="Arial" w:cs="Arial"/>
            <w:color w:val="1D85B3"/>
            <w:sz w:val="28"/>
            <w:lang w:eastAsia="ru-RU"/>
          </w:rPr>
          <w:t>Об основных прави</w:t>
        </w:r>
        <w:r w:rsidRPr="008E4994">
          <w:rPr>
            <w:rFonts w:ascii="Arial" w:eastAsia="Times New Roman" w:hAnsi="Arial" w:cs="Arial"/>
            <w:color w:val="1D85B3"/>
            <w:sz w:val="28"/>
            <w:lang w:eastAsia="ru-RU"/>
          </w:rPr>
          <w:t>л</w:t>
        </w:r>
        <w:r w:rsidRPr="008E4994">
          <w:rPr>
            <w:rFonts w:ascii="Arial" w:eastAsia="Times New Roman" w:hAnsi="Arial" w:cs="Arial"/>
            <w:color w:val="1D85B3"/>
            <w:sz w:val="28"/>
            <w:lang w:eastAsia="ru-RU"/>
          </w:rPr>
          <w:t>ах карантина в домашних условиях</w:t>
        </w:r>
      </w:hyperlink>
    </w:p>
    <w:p w:rsidR="008E4994" w:rsidRPr="008E4994" w:rsidRDefault="008E4994" w:rsidP="008E499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E4994">
          <w:rPr>
            <w:rFonts w:ascii="Arial" w:eastAsia="Times New Roman" w:hAnsi="Arial" w:cs="Arial"/>
            <w:color w:val="1D85B3"/>
            <w:sz w:val="28"/>
            <w:lang w:eastAsia="ru-RU"/>
          </w:rPr>
          <w:t xml:space="preserve">О рекомендациях по профилактике новой </w:t>
        </w:r>
        <w:proofErr w:type="spellStart"/>
        <w:r w:rsidRPr="008E4994">
          <w:rPr>
            <w:rFonts w:ascii="Arial" w:eastAsia="Times New Roman" w:hAnsi="Arial" w:cs="Arial"/>
            <w:color w:val="1D85B3"/>
            <w:sz w:val="28"/>
            <w:lang w:eastAsia="ru-RU"/>
          </w:rPr>
          <w:t>коронавирусной</w:t>
        </w:r>
        <w:proofErr w:type="spellEnd"/>
        <w:r w:rsidRPr="008E4994">
          <w:rPr>
            <w:rFonts w:ascii="Arial" w:eastAsia="Times New Roman" w:hAnsi="Arial" w:cs="Arial"/>
            <w:color w:val="1D85B3"/>
            <w:sz w:val="28"/>
            <w:lang w:eastAsia="ru-RU"/>
          </w:rPr>
          <w:t xml:space="preserve"> инфекции для тех, кому 60 и более лет</w:t>
        </w:r>
      </w:hyperlink>
    </w:p>
    <w:p w:rsidR="00D460BD" w:rsidRDefault="00D460BD"/>
    <w:sectPr w:rsidR="00D460BD" w:rsidSect="00D4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E4994"/>
    <w:rsid w:val="008E4994"/>
    <w:rsid w:val="00D4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bout/info/news/news_details.php?ELEMENT_ID=14041" TargetMode="External"/><Relationship Id="rId5" Type="http://schemas.openxmlformats.org/officeDocument/2006/relationships/hyperlink" Target="https://www.rospotrebnadzor.ru/about/info/news/news_details.php?ELEMENT_ID=14048" TargetMode="External"/><Relationship Id="rId4" Type="http://schemas.openxmlformats.org/officeDocument/2006/relationships/hyperlink" Target="https://www.unicef.org/eca/ru/%D0%9D%D0%BE%D0%B2%D0%BE%D1%81%D1%82%D0%BD%D1%8B%D0%B5-%D0%B7%D0%B0%D0%BC%D0%B5%D1%82%D0%BA%D0%B8/%D0%BA%D0%B0%D0%BA-%D0%B3%D0%BE%D0%B2%D0%BE%D1%80%D0%B8%D1%82%D1%8C-%D1%81-%D1%80%D0%B5%D0%B1%D0%B5%D0%BD%D0%BA%D0%BE%D0%BC-%D0%BE-%D0%BA%D0%BE%D1%80%D0%BE%D0%BD%D0%B0%D0%B2%D0%B8%D1%80%D1%83%D1%81%D0%B5-2019-covid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)</cp:lastModifiedBy>
  <cp:revision>2</cp:revision>
  <dcterms:created xsi:type="dcterms:W3CDTF">2021-03-16T17:51:00Z</dcterms:created>
  <dcterms:modified xsi:type="dcterms:W3CDTF">2021-03-16T17:59:00Z</dcterms:modified>
</cp:coreProperties>
</file>