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315" w:rsidRDefault="00CF604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21" style="position:absolute;margin-left:-52.05pt;margin-top:-36.45pt;width:534.75pt;height:807pt;z-index:251658240" fillcolor="#fcc" strokecolor="#f2f2f2 [3041]" strokeweight="3pt">
            <v:fill r:id="rId5" o:title="Розовая тисненая бумага" rotate="t" type="tile"/>
            <v:shadow on="t" type="perspective" color="#243f60 [1604]" opacity=".5" offset="1pt" offset2="-1pt"/>
            <v:textbox style="mso-next-textbox:#_x0000_s1026">
              <w:txbxContent>
                <w:p w:rsidR="001D15CF" w:rsidRPr="00EA2713" w:rsidRDefault="001D15CF" w:rsidP="001D15CF">
                  <w:pPr>
                    <w:jc w:val="center"/>
                    <w:rPr>
                      <w:rFonts w:eastAsia="Times New Roman" w:cs="Times New Roman"/>
                      <w:b/>
                      <w:i/>
                      <w:color w:val="632423" w:themeColor="accent2" w:themeShade="80"/>
                      <w:sz w:val="28"/>
                      <w:u w:val="single"/>
                      <w:lang w:eastAsia="ru-RU"/>
                    </w:rPr>
                  </w:pPr>
                  <w:r w:rsidRPr="00EA2713">
                    <w:rPr>
                      <w:rFonts w:eastAsia="Times New Roman" w:cs="Times New Roman"/>
                      <w:b/>
                      <w:i/>
                      <w:color w:val="632423" w:themeColor="accent2" w:themeShade="80"/>
                      <w:sz w:val="28"/>
                      <w:u w:val="single"/>
                      <w:lang w:eastAsia="ru-RU"/>
                    </w:rPr>
                    <w:t>Учебно-познавательное направление.</w:t>
                  </w:r>
                </w:p>
                <w:p w:rsidR="0025736E" w:rsidRDefault="001D15CF" w:rsidP="001D15CF">
                  <w:pPr>
                    <w:spacing w:line="240" w:lineRule="auto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BD7E91">
                    <w:rPr>
                      <w:rFonts w:cs="Times New Roman"/>
                      <w:sz w:val="24"/>
                      <w:szCs w:val="24"/>
                    </w:rPr>
                    <w:t xml:space="preserve">Это направление позволяет формировать у учащегося  </w:t>
                  </w:r>
                  <w:r w:rsidRPr="00BD7E91">
                    <w:rPr>
                      <w:rFonts w:cs="Times New Roman"/>
                      <w:b/>
                      <w:sz w:val="24"/>
                      <w:szCs w:val="24"/>
                    </w:rPr>
                    <w:t xml:space="preserve">гражданское отношение к школе.                                                                                                                               </w:t>
                  </w:r>
                </w:p>
                <w:p w:rsidR="0025736E" w:rsidRDefault="001D15CF" w:rsidP="001D15CF">
                  <w:pPr>
                    <w:spacing w:line="240" w:lineRule="auto"/>
                    <w:rPr>
                      <w:rFonts w:cs="Times New Roman"/>
                      <w:i/>
                      <w:sz w:val="24"/>
                      <w:szCs w:val="24"/>
                    </w:rPr>
                  </w:pPr>
                  <w:proofErr w:type="gramStart"/>
                  <w:r w:rsidRPr="00BD7E91">
                    <w:rPr>
                      <w:rFonts w:cs="Times New Roman"/>
                      <w:b/>
                      <w:i/>
                      <w:sz w:val="24"/>
                      <w:szCs w:val="24"/>
                    </w:rPr>
                    <w:t>Задачи:</w:t>
                  </w:r>
                  <w:r>
                    <w:rPr>
                      <w:rFonts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BD7E91">
                    <w:rPr>
                      <w:rFonts w:cs="Times New Roman"/>
                      <w:sz w:val="24"/>
                      <w:szCs w:val="24"/>
                    </w:rPr>
                    <w:t xml:space="preserve">- формировать у детей осознание </w:t>
                  </w:r>
                  <w:r>
                    <w:rPr>
                      <w:rFonts w:cs="Times New Roman"/>
                      <w:sz w:val="24"/>
                      <w:szCs w:val="24"/>
                    </w:rPr>
                    <w:t xml:space="preserve">принадлежности к школьному </w:t>
                  </w:r>
                  <w:r w:rsidRPr="00BD7E91">
                    <w:rPr>
                      <w:rFonts w:cs="Times New Roman"/>
                      <w:sz w:val="24"/>
                      <w:szCs w:val="24"/>
                    </w:rPr>
                    <w:t xml:space="preserve">коллективу, стремление к сочетанию </w:t>
                  </w:r>
                  <w:r>
                    <w:rPr>
                      <w:rFonts w:cs="Times New Roman"/>
                      <w:sz w:val="24"/>
                      <w:szCs w:val="24"/>
                    </w:rPr>
                    <w:t xml:space="preserve">личных и общественных интересов, </w:t>
                  </w:r>
                  <w:r w:rsidRPr="00BD7E91">
                    <w:rPr>
                      <w:rFonts w:cs="Times New Roman"/>
                      <w:sz w:val="24"/>
                      <w:szCs w:val="24"/>
                    </w:rPr>
                    <w:t xml:space="preserve"> к созданию атмосферы подлинного товарищества и дружбы к коллективу;                                                - воспитывать сознательное отношение к учебе, развивать познавательную активность, формировать готовность школьников к сознательному выбору профессии;</w:t>
                  </w:r>
                  <w:r w:rsidRPr="001D15CF">
                    <w:rPr>
                      <w:rFonts w:cs="Times New Roman"/>
                      <w:sz w:val="24"/>
                      <w:szCs w:val="24"/>
                    </w:rPr>
                    <w:t xml:space="preserve"> </w:t>
                  </w:r>
                  <w:r w:rsidRPr="00BD7E91">
                    <w:rPr>
                      <w:rFonts w:cs="Times New Roman"/>
                      <w:sz w:val="24"/>
                      <w:szCs w:val="24"/>
                    </w:rPr>
                    <w:t xml:space="preserve">- воспитывать сознательную дисциплину и культуру поведения;                                                                                                            </w:t>
                  </w:r>
                  <w:r>
                    <w:rPr>
                      <w:rFonts w:cs="Times New Roman"/>
                      <w:sz w:val="24"/>
                      <w:szCs w:val="24"/>
                    </w:rPr>
                    <w:t xml:space="preserve">                              </w:t>
                  </w:r>
                  <w:r w:rsidRPr="00BD7E91">
                    <w:rPr>
                      <w:rFonts w:cs="Times New Roman"/>
                      <w:sz w:val="24"/>
                      <w:szCs w:val="24"/>
                    </w:rPr>
                    <w:t>- вырабатывать потребность учащихся в постоянном пополнении своих знаний, в укреплении своего здоровья;</w:t>
                  </w:r>
                  <w:proofErr w:type="gramEnd"/>
                  <w:r w:rsidRPr="001D15CF">
                    <w:rPr>
                      <w:rFonts w:cs="Times New Roman"/>
                      <w:sz w:val="24"/>
                      <w:szCs w:val="24"/>
                    </w:rPr>
                    <w:t xml:space="preserve"> </w:t>
                  </w:r>
                  <w:r w:rsidRPr="00BD7E91">
                    <w:rPr>
                      <w:rFonts w:cs="Times New Roman"/>
                      <w:sz w:val="24"/>
                      <w:szCs w:val="24"/>
                    </w:rPr>
                    <w:t>- воспитывать сознательную готовность выполнять Устав школы.</w:t>
                  </w:r>
                  <w:r w:rsidRPr="00BD7E91">
                    <w:rPr>
                      <w:rFonts w:cs="Times New Roman"/>
                      <w:i/>
                      <w:sz w:val="24"/>
                      <w:szCs w:val="24"/>
                    </w:rPr>
                    <w:t xml:space="preserve">                     </w:t>
                  </w:r>
                  <w:r>
                    <w:rPr>
                      <w:rFonts w:cs="Times New Roman"/>
                      <w:i/>
                      <w:sz w:val="24"/>
                      <w:szCs w:val="24"/>
                    </w:rPr>
                    <w:t xml:space="preserve">                                            </w:t>
                  </w:r>
                </w:p>
                <w:p w:rsidR="00DF205E" w:rsidRDefault="001D15CF" w:rsidP="001D15CF">
                  <w:pPr>
                    <w:spacing w:line="240" w:lineRule="auto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BD7E91">
                    <w:rPr>
                      <w:rFonts w:cs="Times New Roman"/>
                      <w:b/>
                      <w:i/>
                      <w:sz w:val="24"/>
                      <w:szCs w:val="24"/>
                    </w:rPr>
                    <w:t>Предполагаемый результат:</w:t>
                  </w:r>
                  <w:r w:rsidRPr="00BD7E91">
                    <w:rPr>
                      <w:rFonts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BD7E91">
                    <w:rPr>
                      <w:rFonts w:cs="Times New Roman"/>
                      <w:sz w:val="24"/>
                      <w:szCs w:val="24"/>
                    </w:rPr>
                    <w:t>осознание учеником роли знаний в жизни человека, овладение этикой взаимоотношений «ученик – учитель», «ученик – ученик», выполнение распорядка работы школы и возложенных на учащегося обязанностей, умение пользоваться правами ученика, выполнение роли хозяина в школе, поддерживающего обстановку доброжелательности и радости общения, уважения друг к другу.</w:t>
                  </w:r>
                  <w:r w:rsidR="00DF205E">
                    <w:rPr>
                      <w:rFonts w:cs="Times New Roman"/>
                      <w:b/>
                      <w:sz w:val="24"/>
                      <w:szCs w:val="24"/>
                    </w:rPr>
                    <w:t xml:space="preserve">                            </w:t>
                  </w:r>
                </w:p>
                <w:p w:rsidR="00DF205E" w:rsidRDefault="00DF205E" w:rsidP="001D15CF">
                  <w:pPr>
                    <w:spacing w:line="240" w:lineRule="auto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cs="Times New Roman"/>
                      <w:b/>
                      <w:sz w:val="24"/>
                      <w:szCs w:val="24"/>
                    </w:rPr>
                    <w:t xml:space="preserve">          </w:t>
                  </w:r>
                  <w:r w:rsidRPr="00DF205E">
                    <w:rPr>
                      <w:rFonts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222500" cy="1666875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ШК -20\фото для В.А\SDC162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500" cy="16668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Times New Roman"/>
                      <w:b/>
                      <w:sz w:val="24"/>
                      <w:szCs w:val="24"/>
                    </w:rPr>
                    <w:t xml:space="preserve">      </w:t>
                  </w:r>
                  <w:r w:rsidRPr="00DF205E">
                    <w:rPr>
                      <w:rFonts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222500" cy="166687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ШК -20\фото для В.А\SDC162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500" cy="16668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Times New Roman"/>
                      <w:b/>
                      <w:sz w:val="24"/>
                      <w:szCs w:val="24"/>
                    </w:rPr>
                    <w:t xml:space="preserve">      </w:t>
                  </w:r>
                </w:p>
                <w:p w:rsidR="00DF205E" w:rsidRDefault="00DF205E" w:rsidP="001D15CF">
                  <w:pPr>
                    <w:spacing w:line="240" w:lineRule="auto"/>
                    <w:rPr>
                      <w:rFonts w:cs="Times New Roman"/>
                      <w:b/>
                      <w:sz w:val="24"/>
                      <w:szCs w:val="24"/>
                    </w:rPr>
                  </w:pPr>
                </w:p>
                <w:p w:rsidR="001D15CF" w:rsidRPr="001D15CF" w:rsidRDefault="001D15CF" w:rsidP="001D15CF">
                  <w:pPr>
                    <w:spacing w:line="240" w:lineRule="auto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BD7E91">
                    <w:rPr>
                      <w:rFonts w:cs="Times New Roman"/>
                      <w:sz w:val="24"/>
                      <w:szCs w:val="24"/>
                    </w:rPr>
                    <w:t xml:space="preserve">Данное направление осуществляется </w:t>
                  </w:r>
                  <w:proofErr w:type="gramStart"/>
                  <w:r w:rsidRPr="00BD7E91">
                    <w:rPr>
                      <w:rFonts w:cs="Times New Roman"/>
                      <w:sz w:val="24"/>
                      <w:szCs w:val="24"/>
                    </w:rPr>
                    <w:t>через</w:t>
                  </w:r>
                  <w:proofErr w:type="gramEnd"/>
                  <w:r w:rsidRPr="00BD7E91">
                    <w:rPr>
                      <w:rFonts w:cs="Times New Roman"/>
                      <w:sz w:val="24"/>
                      <w:szCs w:val="24"/>
                    </w:rPr>
                    <w:t>:</w:t>
                  </w:r>
                </w:p>
                <w:p w:rsidR="001D15CF" w:rsidRPr="00BD7E91" w:rsidRDefault="001D15CF" w:rsidP="001D15CF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BD7E91">
                    <w:rPr>
                      <w:rFonts w:cs="Times New Roman"/>
                      <w:b/>
                      <w:sz w:val="24"/>
                      <w:szCs w:val="24"/>
                    </w:rPr>
                    <w:t>Основной процесс обучения</w:t>
                  </w:r>
                </w:p>
                <w:p w:rsidR="001D15CF" w:rsidRPr="00BD7E91" w:rsidRDefault="001D15CF" w:rsidP="001D15CF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BD7E91">
                    <w:rPr>
                      <w:rFonts w:cs="Times New Roman"/>
                      <w:b/>
                      <w:sz w:val="24"/>
                      <w:szCs w:val="24"/>
                    </w:rPr>
                    <w:t>Предметные кружки</w:t>
                  </w:r>
                </w:p>
                <w:p w:rsidR="001D15CF" w:rsidRPr="00BD7E91" w:rsidRDefault="001D15CF" w:rsidP="001D15CF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BD7E91">
                    <w:rPr>
                      <w:rFonts w:cs="Times New Roman"/>
                      <w:b/>
                      <w:sz w:val="24"/>
                      <w:szCs w:val="24"/>
                    </w:rPr>
                    <w:t>Предметные недели</w:t>
                  </w:r>
                </w:p>
                <w:p w:rsidR="001D15CF" w:rsidRPr="00BD7E91" w:rsidRDefault="001D15CF" w:rsidP="001D15CF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BD7E91">
                    <w:rPr>
                      <w:rFonts w:cs="Times New Roman"/>
                      <w:b/>
                      <w:sz w:val="24"/>
                      <w:szCs w:val="24"/>
                    </w:rPr>
                    <w:t>Олимпиады</w:t>
                  </w:r>
                </w:p>
                <w:p w:rsidR="001D15CF" w:rsidRPr="00BD7E91" w:rsidRDefault="001D15CF" w:rsidP="001D15CF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BD7E91">
                    <w:rPr>
                      <w:rFonts w:cs="Times New Roman"/>
                      <w:b/>
                      <w:sz w:val="24"/>
                      <w:szCs w:val="24"/>
                    </w:rPr>
                    <w:t>Научно-практические конференции</w:t>
                  </w:r>
                </w:p>
                <w:p w:rsidR="001D15CF" w:rsidRPr="00BD7E91" w:rsidRDefault="001D15CF" w:rsidP="001D15CF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BD7E91">
                    <w:rPr>
                      <w:rFonts w:cs="Times New Roman"/>
                      <w:b/>
                      <w:sz w:val="24"/>
                      <w:szCs w:val="24"/>
                    </w:rPr>
                    <w:t>Формирование и работу классных и школьных органов самоуправления</w:t>
                  </w:r>
                </w:p>
                <w:p w:rsidR="001D15CF" w:rsidRDefault="001D15CF" w:rsidP="001D15CF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BD7E91">
                    <w:rPr>
                      <w:rFonts w:cs="Times New Roman"/>
                      <w:b/>
                      <w:sz w:val="24"/>
                      <w:szCs w:val="24"/>
                    </w:rPr>
                    <w:t>Вовлечение детей в детские организации.</w:t>
                  </w:r>
                </w:p>
                <w:p w:rsidR="001D15CF" w:rsidRPr="00BD7E91" w:rsidRDefault="001D15CF" w:rsidP="001D15CF">
                  <w:pPr>
                    <w:spacing w:after="0" w:line="240" w:lineRule="auto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cs="Times New Roman"/>
                      <w:b/>
                      <w:sz w:val="24"/>
                      <w:szCs w:val="24"/>
                    </w:rPr>
                    <w:t xml:space="preserve">                            </w:t>
                  </w:r>
                  <w:r w:rsidR="002C0052" w:rsidRPr="00A513C1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В ходе данного направления в школе организована система дополнительного образования </w:t>
                  </w:r>
                  <w:proofErr w:type="gramStart"/>
                  <w:r w:rsidR="002C0052" w:rsidRPr="00A513C1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обучающихся</w:t>
                  </w:r>
                  <w:proofErr w:type="gramEnd"/>
                  <w:r w:rsidR="002C0052" w:rsidRPr="00A513C1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. В школе ведутся элективные курсы и групповые и индивидуальные занятия по выбору</w:t>
                  </w:r>
                  <w:r w:rsidR="002C0052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>
                    <w:rPr>
                      <w:rFonts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2C0052" w:rsidRPr="00A513C1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Ежегодно в школе проводятся предметные недели и школьные предметные олимпиады.      </w:t>
                  </w:r>
                  <w:r>
                    <w:rPr>
                      <w:rFonts w:cs="Times New Roman"/>
                      <w:b/>
                      <w:sz w:val="24"/>
                      <w:szCs w:val="24"/>
                    </w:rPr>
                    <w:t xml:space="preserve">   </w:t>
                  </w:r>
                </w:p>
                <w:p w:rsidR="001D15CF" w:rsidRPr="00BD7E91" w:rsidRDefault="001D15CF" w:rsidP="001D15CF">
                  <w:pPr>
                    <w:spacing w:line="240" w:lineRule="auto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 xml:space="preserve">                                                   </w:t>
                  </w:r>
                </w:p>
                <w:p w:rsidR="001D15CF" w:rsidRDefault="001D15CF" w:rsidP="001D15CF">
                  <w:pPr>
                    <w:spacing w:line="240" w:lineRule="auto"/>
                  </w:pPr>
                  <w:r>
                    <w:t xml:space="preserve">                                                      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29.45pt;margin-top:-6.45pt;width:0;height:0;z-index:251659264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</w:p>
    <w:sectPr w:rsidR="00EA4315" w:rsidSect="00A71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6307A"/>
    <w:multiLevelType w:val="hybridMultilevel"/>
    <w:tmpl w:val="206060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15CF"/>
    <w:rsid w:val="00005E5A"/>
    <w:rsid w:val="000776F7"/>
    <w:rsid w:val="001D15CF"/>
    <w:rsid w:val="0025736E"/>
    <w:rsid w:val="002C0052"/>
    <w:rsid w:val="002E0E3A"/>
    <w:rsid w:val="005C7EE2"/>
    <w:rsid w:val="00647E6B"/>
    <w:rsid w:val="0072231C"/>
    <w:rsid w:val="00846220"/>
    <w:rsid w:val="00A71670"/>
    <w:rsid w:val="00B322C4"/>
    <w:rsid w:val="00B814E7"/>
    <w:rsid w:val="00CF6046"/>
    <w:rsid w:val="00DF205E"/>
    <w:rsid w:val="00E8022C"/>
    <w:rsid w:val="00EA2713"/>
    <w:rsid w:val="00F53184"/>
    <w:rsid w:val="00FF4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5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00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6</cp:revision>
  <dcterms:created xsi:type="dcterms:W3CDTF">2020-03-25T03:22:00Z</dcterms:created>
  <dcterms:modified xsi:type="dcterms:W3CDTF">2020-03-25T05:01:00Z</dcterms:modified>
</cp:coreProperties>
</file>